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24D" w:rsidRPr="00704EAF" w:rsidRDefault="00FD524D" w:rsidP="00FD524D">
      <w:pPr>
        <w:widowControl/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w w:val="90"/>
          <w:kern w:val="0"/>
        </w:rPr>
      </w:pPr>
    </w:p>
    <w:p w:rsidR="00FD524D" w:rsidRPr="00704EAF" w:rsidRDefault="00FD524D" w:rsidP="00FD524D">
      <w:pPr>
        <w:widowControl/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w w:val="90"/>
          <w:kern w:val="0"/>
        </w:rPr>
      </w:pPr>
    </w:p>
    <w:p w:rsidR="00FD524D" w:rsidRDefault="00FD524D" w:rsidP="00FD524D">
      <w:pPr>
        <w:widowControl/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w w:val="90"/>
          <w:kern w:val="0"/>
        </w:rPr>
      </w:pPr>
      <w:r w:rsidRPr="006727F2">
        <w:rPr>
          <w:noProof/>
        </w:rPr>
        <w:drawing>
          <wp:inline distT="0" distB="0" distL="0" distR="0">
            <wp:extent cx="1838325" cy="609600"/>
            <wp:effectExtent l="0" t="0" r="9525" b="0"/>
            <wp:docPr id="2" name="Obraz 2" descr="C:\Users\kwereszczynski\Downloads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wereszczynski\Downloads\znaki_strona_ww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</w:t>
      </w:r>
      <w:r w:rsidRPr="006727F2">
        <w:rPr>
          <w:noProof/>
        </w:rPr>
        <w:drawing>
          <wp:inline distT="0" distB="0" distL="0" distR="0">
            <wp:extent cx="1847850" cy="647700"/>
            <wp:effectExtent l="0" t="0" r="0" b="0"/>
            <wp:docPr id="1" name="Obraz 1" descr="https://www.bgk.pl/files/public/Pliki/Fundusze_i_programy/Polski_Lad/logotypy/pl_lad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s://www.bgk.pl/files/public/Pliki/Fundusze_i_programy/Polski_Lad/logotypy/pl_lad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24D" w:rsidRDefault="00FD524D" w:rsidP="00FD524D">
      <w:pPr>
        <w:widowControl/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w w:val="90"/>
          <w:kern w:val="0"/>
        </w:rPr>
      </w:pPr>
    </w:p>
    <w:p w:rsidR="00FD524D" w:rsidRDefault="00FD524D" w:rsidP="00FD524D">
      <w:pPr>
        <w:widowControl/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w w:val="90"/>
          <w:kern w:val="0"/>
        </w:rPr>
      </w:pPr>
    </w:p>
    <w:p w:rsidR="00FD524D" w:rsidRDefault="00FD524D" w:rsidP="00FD524D">
      <w:pPr>
        <w:widowControl/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w w:val="90"/>
          <w:kern w:val="0"/>
        </w:rPr>
      </w:pPr>
    </w:p>
    <w:p w:rsidR="00FD524D" w:rsidRDefault="00FD524D" w:rsidP="00FD524D">
      <w:pPr>
        <w:widowControl/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w w:val="90"/>
          <w:kern w:val="0"/>
        </w:rPr>
      </w:pPr>
    </w:p>
    <w:p w:rsidR="00FD524D" w:rsidRPr="00DF55D8" w:rsidRDefault="00FD524D" w:rsidP="00FD524D">
      <w:pPr>
        <w:widowControl/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w w:val="90"/>
          <w:kern w:val="0"/>
        </w:rPr>
      </w:pPr>
      <w:r w:rsidRPr="00704EAF">
        <w:rPr>
          <w:rFonts w:eastAsia="Times New Roman" w:cs="Times New Roman"/>
          <w:w w:val="90"/>
          <w:kern w:val="0"/>
        </w:rPr>
        <w:t>RZĄDOWY PROGRAM ODBUDOWY ZABYTKÓW</w:t>
      </w:r>
    </w:p>
    <w:p w:rsidR="00FD524D" w:rsidRPr="00704EAF" w:rsidRDefault="00FD524D" w:rsidP="00FD524D">
      <w:pPr>
        <w:pStyle w:val="Standard"/>
        <w:autoSpaceDE w:val="0"/>
        <w:spacing w:line="360" w:lineRule="auto"/>
        <w:jc w:val="both"/>
        <w:rPr>
          <w:rFonts w:cs="Times New Roman"/>
          <w:b/>
          <w:bCs/>
          <w:iCs/>
          <w:w w:val="90"/>
        </w:rPr>
      </w:pPr>
    </w:p>
    <w:p w:rsidR="00FD524D" w:rsidRPr="00704EAF" w:rsidRDefault="00F5263E" w:rsidP="00FD524D">
      <w:pPr>
        <w:pStyle w:val="Standard"/>
        <w:spacing w:line="360" w:lineRule="auto"/>
        <w:jc w:val="right"/>
        <w:rPr>
          <w:rFonts w:cs="Times New Roman"/>
          <w:w w:val="90"/>
        </w:rPr>
      </w:pPr>
      <w:r>
        <w:rPr>
          <w:rFonts w:cs="Times New Roman"/>
          <w:w w:val="90"/>
        </w:rPr>
        <w:t>Cichy</w:t>
      </w:r>
      <w:r w:rsidR="00FD524D" w:rsidRPr="00704EAF">
        <w:rPr>
          <w:rFonts w:cs="Times New Roman"/>
          <w:w w:val="90"/>
        </w:rPr>
        <w:t xml:space="preserve">, </w:t>
      </w:r>
      <w:r w:rsidR="00FD524D">
        <w:rPr>
          <w:rFonts w:cs="Times New Roman"/>
          <w:w w:val="90"/>
        </w:rPr>
        <w:t>……………..</w:t>
      </w:r>
      <w:r w:rsidR="00FD524D" w:rsidRPr="00704EAF">
        <w:rPr>
          <w:rFonts w:cs="Times New Roman"/>
          <w:w w:val="90"/>
        </w:rPr>
        <w:t>……….. r.</w:t>
      </w:r>
    </w:p>
    <w:p w:rsidR="00FD524D" w:rsidRPr="00704EAF" w:rsidRDefault="00FD524D" w:rsidP="00FD524D">
      <w:pPr>
        <w:spacing w:line="360" w:lineRule="auto"/>
        <w:jc w:val="center"/>
        <w:rPr>
          <w:b/>
          <w:bCs/>
          <w:smallCaps/>
        </w:rPr>
      </w:pPr>
      <w:r w:rsidRPr="00704EAF">
        <w:rPr>
          <w:b/>
          <w:bCs/>
          <w:smallCaps/>
        </w:rPr>
        <w:t>Załącznik nr 3 do zapytania ofertowego</w:t>
      </w:r>
    </w:p>
    <w:p w:rsidR="00FD524D" w:rsidRPr="00704EAF" w:rsidRDefault="00FD524D" w:rsidP="00FD524D">
      <w:pPr>
        <w:spacing w:line="360" w:lineRule="auto"/>
        <w:jc w:val="center"/>
        <w:rPr>
          <w:b/>
          <w:bCs/>
          <w:smallCaps/>
        </w:rPr>
      </w:pPr>
      <w:r w:rsidRPr="00704EAF">
        <w:rPr>
          <w:b/>
          <w:bCs/>
          <w:smallCaps/>
        </w:rPr>
        <w:t>Klauzula informacyjna z art. 13 RODO</w:t>
      </w:r>
    </w:p>
    <w:p w:rsidR="00FD524D" w:rsidRPr="00704EAF" w:rsidRDefault="00FD524D" w:rsidP="00FD524D">
      <w:pPr>
        <w:spacing w:line="360" w:lineRule="auto"/>
        <w:jc w:val="both"/>
      </w:pPr>
      <w:r w:rsidRPr="00704EAF"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524D" w:rsidRPr="00704EAF" w:rsidRDefault="00FD524D" w:rsidP="00FD524D">
      <w:pPr>
        <w:spacing w:line="360" w:lineRule="auto"/>
        <w:jc w:val="both"/>
      </w:pPr>
      <w:r w:rsidRPr="00704EAF">
        <w:t xml:space="preserve">• administratorem Pani/Pana danych osobowych jest proboszcz Parafii Rzymskokatolickiej Ks. </w:t>
      </w:r>
      <w:r w:rsidR="005529EA">
        <w:t>J</w:t>
      </w:r>
      <w:r w:rsidR="00F5263E">
        <w:t>arosław</w:t>
      </w:r>
      <w:r w:rsidR="005529EA">
        <w:t xml:space="preserve"> S</w:t>
      </w:r>
      <w:r w:rsidR="00F5263E">
        <w:t>topk</w:t>
      </w:r>
      <w:r w:rsidR="005529EA">
        <w:t>o</w:t>
      </w:r>
    </w:p>
    <w:p w:rsidR="00FD524D" w:rsidRPr="00704EAF" w:rsidRDefault="00FD524D" w:rsidP="00FD524D">
      <w:pPr>
        <w:spacing w:line="360" w:lineRule="auto"/>
        <w:jc w:val="both"/>
      </w:pPr>
      <w:r w:rsidRPr="00704EAF">
        <w:t xml:space="preserve">•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 </w:t>
      </w:r>
    </w:p>
    <w:p w:rsidR="00FD524D" w:rsidRPr="00704EAF" w:rsidRDefault="00FD524D" w:rsidP="00FD524D">
      <w:pPr>
        <w:spacing w:line="360" w:lineRule="auto"/>
        <w:jc w:val="both"/>
      </w:pPr>
      <w:r w:rsidRPr="00704EAF">
        <w:t xml:space="preserve">• odbiorcami Pani/Pana danych osobowych będą osoby lub podmioty, którym udostępniona zostanie dokumentacja postępowania w oparciu o art. 18 oraz art. 74 ustawy </w:t>
      </w:r>
      <w:proofErr w:type="spellStart"/>
      <w:r w:rsidRPr="00704EAF">
        <w:t>Pzp</w:t>
      </w:r>
      <w:proofErr w:type="spellEnd"/>
      <w:r w:rsidRPr="00704EAF">
        <w:t xml:space="preserve"> oraz wszyscy użytkownicy strony internetowej przedmiotowego postepowania, na której Parafia i </w:t>
      </w:r>
      <w:r w:rsidR="005529EA">
        <w:t xml:space="preserve">Gmina </w:t>
      </w:r>
      <w:r w:rsidR="0036096C">
        <w:t>Świętajno</w:t>
      </w:r>
      <w:r w:rsidRPr="00704EAF">
        <w:t xml:space="preserve"> udostępniają postępowanie o udzielenie zamówienia publicznego, działając pod adresami: </w:t>
      </w:r>
      <w:r w:rsidR="00B914AD" w:rsidRPr="00344A35">
        <w:t xml:space="preserve">https://parafiawcichym.pl/ </w:t>
      </w:r>
      <w:r w:rsidR="00B914AD" w:rsidRPr="00CA68C3">
        <w:t xml:space="preserve">oraz na stronie internetowej Urzędu </w:t>
      </w:r>
      <w:r w:rsidR="00B914AD">
        <w:t>Gminy</w:t>
      </w:r>
      <w:r w:rsidR="00B914AD" w:rsidRPr="00CA68C3">
        <w:t xml:space="preserve"> </w:t>
      </w:r>
      <w:r w:rsidR="00B914AD">
        <w:t>Świętajno</w:t>
      </w:r>
      <w:r w:rsidR="00B914AD" w:rsidRPr="00CA68C3">
        <w:t xml:space="preserve">: </w:t>
      </w:r>
      <w:r w:rsidR="00B914AD" w:rsidRPr="00344A35">
        <w:t>https://swietajno.pl/</w:t>
      </w:r>
      <w:bookmarkStart w:id="0" w:name="_GoBack"/>
      <w:bookmarkEnd w:id="0"/>
      <w:r w:rsidRPr="00704EAF">
        <w:t xml:space="preserve"> </w:t>
      </w:r>
    </w:p>
    <w:p w:rsidR="00FD524D" w:rsidRPr="00704EAF" w:rsidRDefault="00FD524D" w:rsidP="00FD524D">
      <w:pPr>
        <w:spacing w:line="360" w:lineRule="auto"/>
        <w:jc w:val="both"/>
      </w:pPr>
      <w:r w:rsidRPr="00704EAF">
        <w:t xml:space="preserve">• dane osobowe będą przetwarzane przez okres prowadzenia postępowania o udzielenie zamówienia publicznego oraz po jego zakończeniu zgodnie z przepisami dotyczącymi archiwizacji oraz trwałości projektu (jeżeli dotyczy), </w:t>
      </w:r>
    </w:p>
    <w:p w:rsidR="00FD524D" w:rsidRPr="00704EAF" w:rsidRDefault="00FD524D" w:rsidP="00FD524D">
      <w:pPr>
        <w:spacing w:line="360" w:lineRule="auto"/>
        <w:jc w:val="both"/>
      </w:pPr>
      <w:r w:rsidRPr="00704EAF">
        <w:t xml:space="preserve">• przetwarzane dane osobowe mogą być pozyskiwane od wykonawców, których dane dotyczą lub innych podmiotów na których zasoby powołują się wykonawcy, • przetwarzane dane </w:t>
      </w:r>
      <w:r w:rsidRPr="00704EAF">
        <w:lastRenderedPageBreak/>
        <w:t xml:space="preserve">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 •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:rsidR="00FD524D" w:rsidRPr="00704EAF" w:rsidRDefault="00FD524D" w:rsidP="00FD524D">
      <w:pPr>
        <w:spacing w:line="360" w:lineRule="auto"/>
        <w:jc w:val="both"/>
      </w:pPr>
      <w:r w:rsidRPr="00704EAF">
        <w:t xml:space="preserve">• w odniesieniu do Pani/Pana danych osobowych decyzje nie będą podejmowane w sposób zautomatyzowany, stosowanie do art. 22 RODO; Posiada Pani/Pan: </w:t>
      </w:r>
    </w:p>
    <w:p w:rsidR="00FD524D" w:rsidRPr="00704EAF" w:rsidRDefault="00FD524D" w:rsidP="00FD524D">
      <w:pPr>
        <w:spacing w:line="360" w:lineRule="auto"/>
        <w:jc w:val="both"/>
      </w:pPr>
      <w:r w:rsidRPr="00704EAF">
        <w:t xml:space="preserve">• na podstawie art. 15 RODO prawo dostępu do danych osobowych Pani/Pana dotyczących; </w:t>
      </w:r>
    </w:p>
    <w:p w:rsidR="00FD524D" w:rsidRPr="00704EAF" w:rsidRDefault="00FD524D" w:rsidP="00FD524D">
      <w:pPr>
        <w:spacing w:line="360" w:lineRule="auto"/>
        <w:jc w:val="both"/>
      </w:pPr>
      <w:r w:rsidRPr="00704EAF">
        <w:t>• na podstawie art. 16 RODO prawo do sprostowania Pani/Pana danych osobowych1 ,</w:t>
      </w:r>
    </w:p>
    <w:p w:rsidR="00FD524D" w:rsidRPr="00704EAF" w:rsidRDefault="00FD524D" w:rsidP="00FD524D">
      <w:pPr>
        <w:spacing w:line="360" w:lineRule="auto"/>
        <w:jc w:val="both"/>
      </w:pPr>
      <w:r w:rsidRPr="00704EAF">
        <w:t xml:space="preserve">• na podstawie art. 18 RODO prawo żądania od administratora ograniczenia przetwarzania danych osobowych z zastrzeżeniem przypadków, o których mowa w art. 18 ust. 2 RODO2 , </w:t>
      </w:r>
    </w:p>
    <w:p w:rsidR="00FD524D" w:rsidRPr="00704EAF" w:rsidRDefault="00FD524D" w:rsidP="00FD524D">
      <w:pPr>
        <w:spacing w:line="360" w:lineRule="auto"/>
        <w:jc w:val="both"/>
      </w:pPr>
      <w:r w:rsidRPr="00704EAF">
        <w:t xml:space="preserve">• prawo do wniesienia skargi do Prezesa Urzędu Ochrony Danych Osobowych, gdy uzna Pani/Pan, że przetwarzanie danych osobowych Pani/Pana dotyczących narusza przepisy RODO. Nie przysługuje Pani/Panu: </w:t>
      </w:r>
    </w:p>
    <w:p w:rsidR="00FD524D" w:rsidRPr="00704EAF" w:rsidRDefault="00FD524D" w:rsidP="00FD524D">
      <w:pPr>
        <w:spacing w:line="360" w:lineRule="auto"/>
        <w:jc w:val="both"/>
      </w:pPr>
      <w:r w:rsidRPr="00704EAF">
        <w:t xml:space="preserve">• w związku z art. 17 ust. 3 lit. b, d lub e RODO prawo do usunięcia danych osobowych; • prawo do przenoszenia danych osobowych, o którym mowa w art. 20 RODO; </w:t>
      </w:r>
    </w:p>
    <w:p w:rsidR="00FD524D" w:rsidRPr="00704EAF" w:rsidRDefault="00FD524D" w:rsidP="00FD524D">
      <w:pPr>
        <w:spacing w:line="360" w:lineRule="auto"/>
        <w:jc w:val="both"/>
      </w:pPr>
      <w:r w:rsidRPr="00704EAF">
        <w:t xml:space="preserve">• na podstawie art. 21 RODO prawo sprzeciwu, wobec przetwarzania danych osobowych, gdyż podstawą prawną przetwarzania Pani/Pana danych osobowych jest art. 6 ust. 1 lit. c </w:t>
      </w:r>
      <w:proofErr w:type="spellStart"/>
      <w:r w:rsidRPr="00704EAF">
        <w:t>Rodo</w:t>
      </w:r>
      <w:proofErr w:type="spellEnd"/>
      <w:r w:rsidRPr="00704EAF">
        <w:t xml:space="preserve">. </w:t>
      </w:r>
    </w:p>
    <w:p w:rsidR="00FD524D" w:rsidRPr="00704EAF" w:rsidRDefault="00FD524D" w:rsidP="00FD524D">
      <w:pPr>
        <w:spacing w:line="360" w:lineRule="auto"/>
        <w:jc w:val="both"/>
      </w:pPr>
      <w:r w:rsidRPr="00704EAF"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704EAF">
        <w:t>wyłączeń</w:t>
      </w:r>
      <w:proofErr w:type="spellEnd"/>
      <w:r w:rsidRPr="00704EAF">
        <w:t>, o których mowa w art. 14 ust. 5 RODO.</w:t>
      </w:r>
    </w:p>
    <w:p w:rsidR="00FD524D" w:rsidRPr="00704EAF" w:rsidRDefault="00FD524D" w:rsidP="00FD524D">
      <w:pPr>
        <w:spacing w:line="360" w:lineRule="auto"/>
        <w:jc w:val="both"/>
      </w:pPr>
    </w:p>
    <w:p w:rsidR="00677125" w:rsidRDefault="00677125"/>
    <w:sectPr w:rsidR="0067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4D"/>
    <w:rsid w:val="0036096C"/>
    <w:rsid w:val="005529EA"/>
    <w:rsid w:val="00677125"/>
    <w:rsid w:val="00B914AD"/>
    <w:rsid w:val="00F5263E"/>
    <w:rsid w:val="00F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0EB26-C379-426C-8912-EDED37E4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2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52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2024-06-29T15:12:00Z</dcterms:created>
  <dcterms:modified xsi:type="dcterms:W3CDTF">2024-06-30T12:36:00Z</dcterms:modified>
</cp:coreProperties>
</file>